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100FE1B1" w:rsidR="00AB7F3C" w:rsidRPr="004F05A2" w:rsidRDefault="00B365FE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Easter Day </w:t>
      </w:r>
      <w:r w:rsidR="003B663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                                       </w:t>
      </w:r>
      <w:r w:rsidR="00941CF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9</w:t>
      </w:r>
      <w:r w:rsidR="00F06C04" w:rsidRPr="00F06C04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F06C04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D35900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April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3F990BA0" w14:textId="19F62AB9" w:rsidR="00B365FE" w:rsidRDefault="00B365FE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Easter Canticle (Sung by Choir) </w:t>
      </w:r>
      <w:r>
        <w:rPr>
          <w:rFonts w:eastAsia="Times New Roman"/>
          <w:i/>
          <w:iCs/>
          <w:color w:val="auto"/>
          <w:sz w:val="20"/>
          <w:szCs w:val="20"/>
          <w:lang w:val="en"/>
        </w:rPr>
        <w:tab/>
      </w:r>
      <w:r>
        <w:rPr>
          <w:rFonts w:eastAsia="Times New Roman"/>
          <w:i/>
          <w:iCs/>
          <w:color w:val="auto"/>
          <w:sz w:val="20"/>
          <w:szCs w:val="20"/>
          <w:lang w:val="en"/>
        </w:rPr>
        <w:tab/>
        <w:t xml:space="preserve">                   </w:t>
      </w:r>
      <w:r w:rsidRPr="00B365FE">
        <w:rPr>
          <w:rFonts w:eastAsia="Times New Roman"/>
          <w:b/>
          <w:bCs/>
          <w:i/>
          <w:iCs/>
          <w:color w:val="auto"/>
          <w:sz w:val="20"/>
          <w:szCs w:val="20"/>
          <w:lang w:val="en"/>
        </w:rPr>
        <w:t>BCP p. 162 (Hymn 683)</w:t>
      </w:r>
    </w:p>
    <w:p w14:paraId="1118D4CD" w14:textId="77777777" w:rsidR="00B365FE" w:rsidRDefault="00B365FE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1FEF05BB" w14:textId="24064337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</w:t>
      </w:r>
      <w:r w:rsidR="00E81B01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83E45">
        <w:rPr>
          <w:rFonts w:eastAsia="Times New Roman"/>
          <w:color w:val="auto"/>
          <w:sz w:val="20"/>
          <w:szCs w:val="20"/>
          <w:lang w:val="en"/>
        </w:rPr>
        <w:t xml:space="preserve">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3B663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B365FE">
        <w:rPr>
          <w:rFonts w:eastAsia="Times New Roman"/>
          <w:b/>
          <w:bCs/>
          <w:color w:val="auto"/>
          <w:sz w:val="20"/>
          <w:szCs w:val="20"/>
          <w:lang w:val="en"/>
        </w:rPr>
        <w:t>85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</w:t>
      </w:r>
    </w:p>
    <w:p w14:paraId="521CA1BB" w14:textId="77777777" w:rsidR="00822985" w:rsidRDefault="00822985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43D4B47B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012CD596" w14:textId="300A8BAC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5C38DCF7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</w:t>
      </w:r>
      <w:r w:rsidR="002B4F3D">
        <w:rPr>
          <w:rFonts w:eastAsia="Times New Roman"/>
          <w:color w:val="auto"/>
          <w:sz w:val="20"/>
          <w:szCs w:val="20"/>
          <w:lang w:val="en"/>
        </w:rPr>
        <w:t>9</w:t>
      </w:r>
      <w:r w:rsidR="00400519">
        <w:rPr>
          <w:rFonts w:eastAsia="Times New Roman"/>
          <w:color w:val="auto"/>
          <w:sz w:val="20"/>
          <w:szCs w:val="20"/>
          <w:lang w:val="en"/>
        </w:rPr>
        <w:t>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32A99BF4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6F21F0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2FD0A7B9" w14:textId="72BF3401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C3AF55D" w14:textId="38DF426F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Gloria in Excelcis (BCP p.84)</w:t>
      </w:r>
    </w:p>
    <w:p w14:paraId="793BABD0" w14:textId="77777777" w:rsidR="00730209" w:rsidRDefault="0073020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74ED2828" w14:textId="2F9A7541" w:rsidR="009C1923" w:rsidRDefault="003B6635" w:rsidP="00667D53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1C0109">
        <w:rPr>
          <w:rFonts w:eastAsia="Times New Roman"/>
          <w:b/>
          <w:bCs/>
          <w:color w:val="auto"/>
          <w:sz w:val="20"/>
          <w:szCs w:val="20"/>
          <w:lang w:val="en"/>
        </w:rPr>
        <w:t>Easter Day (BCP p.</w:t>
      </w:r>
      <w:r w:rsidR="00B365FE">
        <w:rPr>
          <w:rFonts w:eastAsia="Times New Roman"/>
          <w:b/>
          <w:bCs/>
          <w:color w:val="auto"/>
          <w:sz w:val="20"/>
          <w:szCs w:val="20"/>
          <w:lang w:val="en"/>
        </w:rPr>
        <w:t>163)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6F1428FD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B365FE">
        <w:rPr>
          <w:rFonts w:eastAsia="Times New Roman"/>
          <w:color w:val="auto"/>
          <w:sz w:val="20"/>
          <w:szCs w:val="20"/>
          <w:lang w:val="en"/>
        </w:rPr>
        <w:t>Colossians 3:1-4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A577E">
        <w:rPr>
          <w:rFonts w:eastAsia="Times New Roman"/>
          <w:color w:val="auto"/>
          <w:sz w:val="20"/>
          <w:szCs w:val="20"/>
          <w:lang w:val="en"/>
        </w:rPr>
        <w:t>1</w:t>
      </w:r>
      <w:r w:rsidR="00B365FE">
        <w:rPr>
          <w:rFonts w:eastAsia="Times New Roman"/>
          <w:color w:val="auto"/>
          <w:sz w:val="20"/>
          <w:szCs w:val="20"/>
          <w:lang w:val="en"/>
        </w:rPr>
        <w:t>64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3BC89634" w14:textId="77777777" w:rsidR="00822985" w:rsidRDefault="00B805DD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542D24DB" w14:textId="1489F148" w:rsidR="00B365FE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proofErr w:type="gramStart"/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4215A2">
        <w:rPr>
          <w:rFonts w:eastAsia="Times New Roman"/>
          <w:i/>
          <w:iCs/>
          <w:color w:val="auto"/>
          <w:sz w:val="20"/>
          <w:szCs w:val="20"/>
          <w:lang w:val="en"/>
        </w:rPr>
        <w:t>(</w:t>
      </w:r>
      <w:proofErr w:type="gramEnd"/>
      <w:r w:rsidR="004215A2">
        <w:rPr>
          <w:rFonts w:eastAsia="Times New Roman"/>
          <w:i/>
          <w:iCs/>
          <w:color w:val="auto"/>
          <w:sz w:val="20"/>
          <w:szCs w:val="20"/>
          <w:lang w:val="en"/>
        </w:rPr>
        <w:t>To be read responsively. C is for Congregation part and P is for priest part)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81B01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</w:p>
    <w:p w14:paraId="3EDF7A72" w14:textId="69FFCFD6" w:rsidR="00B365FE" w:rsidRDefault="004215A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  <w:sz w:val="20"/>
          <w:szCs w:val="20"/>
        </w:rPr>
        <w:t>C:</w:t>
      </w:r>
      <w:r w:rsidR="00B365FE">
        <w:rPr>
          <w:rFonts w:eastAsia="Times New Roman"/>
          <w:color w:val="auto"/>
          <w:sz w:val="20"/>
          <w:szCs w:val="20"/>
        </w:rPr>
        <w:t>Christians</w:t>
      </w:r>
      <w:proofErr w:type="gramEnd"/>
      <w:r w:rsidR="00B365FE">
        <w:rPr>
          <w:rFonts w:eastAsia="Times New Roman"/>
          <w:color w:val="auto"/>
          <w:sz w:val="20"/>
          <w:szCs w:val="20"/>
        </w:rPr>
        <w:t xml:space="preserve"> to the Paschal Victim offer your thankful praises.</w:t>
      </w:r>
    </w:p>
    <w:p w14:paraId="44052E4C" w14:textId="2CE90175" w:rsidR="00B365FE" w:rsidRDefault="004215A2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</w:rPr>
      </w:pPr>
      <w:proofErr w:type="gramStart"/>
      <w:r>
        <w:rPr>
          <w:rFonts w:eastAsia="Times New Roman"/>
          <w:b/>
          <w:bCs/>
          <w:color w:val="auto"/>
          <w:sz w:val="20"/>
          <w:szCs w:val="20"/>
        </w:rPr>
        <w:t>P:</w:t>
      </w:r>
      <w:r w:rsidR="00B365FE">
        <w:rPr>
          <w:rFonts w:eastAsia="Times New Roman"/>
          <w:b/>
          <w:bCs/>
          <w:color w:val="auto"/>
          <w:sz w:val="20"/>
          <w:szCs w:val="20"/>
        </w:rPr>
        <w:t>The</w:t>
      </w:r>
      <w:proofErr w:type="gramEnd"/>
      <w:r w:rsidR="00B365FE">
        <w:rPr>
          <w:rFonts w:eastAsia="Times New Roman"/>
          <w:b/>
          <w:bCs/>
          <w:color w:val="auto"/>
          <w:sz w:val="20"/>
          <w:szCs w:val="20"/>
        </w:rPr>
        <w:t xml:space="preserve"> Lamb the sheep </w:t>
      </w:r>
      <w:proofErr w:type="spellStart"/>
      <w:r w:rsidR="00B365FE">
        <w:rPr>
          <w:rFonts w:eastAsia="Times New Roman"/>
          <w:b/>
          <w:bCs/>
          <w:color w:val="auto"/>
          <w:sz w:val="20"/>
          <w:szCs w:val="20"/>
        </w:rPr>
        <w:t>redeemeth</w:t>
      </w:r>
      <w:proofErr w:type="spellEnd"/>
      <w:r w:rsidR="00B365FE">
        <w:rPr>
          <w:rFonts w:eastAsia="Times New Roman"/>
          <w:b/>
          <w:bCs/>
          <w:color w:val="auto"/>
          <w:sz w:val="20"/>
          <w:szCs w:val="20"/>
        </w:rPr>
        <w:t xml:space="preserve">: Christ by sin undefiled, </w:t>
      </w:r>
      <w:proofErr w:type="spellStart"/>
      <w:r w:rsidR="00B365FE">
        <w:rPr>
          <w:rFonts w:eastAsia="Times New Roman"/>
          <w:b/>
          <w:bCs/>
          <w:color w:val="auto"/>
          <w:sz w:val="20"/>
          <w:szCs w:val="20"/>
        </w:rPr>
        <w:t>reconcilath</w:t>
      </w:r>
      <w:proofErr w:type="spellEnd"/>
      <w:r w:rsidR="00B365FE">
        <w:rPr>
          <w:rFonts w:eastAsia="Times New Roman"/>
          <w:b/>
          <w:bCs/>
          <w:color w:val="auto"/>
          <w:sz w:val="20"/>
          <w:szCs w:val="20"/>
        </w:rPr>
        <w:t xml:space="preserve"> sinners to the Father.</w:t>
      </w:r>
    </w:p>
    <w:p w14:paraId="483125DA" w14:textId="7BE34CBA" w:rsidR="00B365FE" w:rsidRDefault="004215A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  <w:sz w:val="20"/>
          <w:szCs w:val="20"/>
        </w:rPr>
        <w:t>C:</w:t>
      </w:r>
      <w:r w:rsidR="00B365FE">
        <w:rPr>
          <w:rFonts w:eastAsia="Times New Roman"/>
          <w:color w:val="auto"/>
          <w:sz w:val="20"/>
          <w:szCs w:val="20"/>
        </w:rPr>
        <w:t>Death</w:t>
      </w:r>
      <w:proofErr w:type="gramEnd"/>
      <w:r w:rsidR="00B365FE">
        <w:rPr>
          <w:rFonts w:eastAsia="Times New Roman"/>
          <w:color w:val="auto"/>
          <w:sz w:val="20"/>
          <w:szCs w:val="20"/>
        </w:rPr>
        <w:t xml:space="preserve"> and Life joined together in that conflict stupendous: the King of life who died deathless </w:t>
      </w:r>
      <w:proofErr w:type="spellStart"/>
      <w:r w:rsidR="00B365FE">
        <w:rPr>
          <w:rFonts w:eastAsia="Times New Roman"/>
          <w:color w:val="auto"/>
          <w:sz w:val="20"/>
          <w:szCs w:val="20"/>
        </w:rPr>
        <w:t>reigneth</w:t>
      </w:r>
      <w:proofErr w:type="spellEnd"/>
      <w:r w:rsidR="00B365FE">
        <w:rPr>
          <w:rFonts w:eastAsia="Times New Roman"/>
          <w:color w:val="auto"/>
          <w:sz w:val="20"/>
          <w:szCs w:val="20"/>
        </w:rPr>
        <w:t xml:space="preserve">. </w:t>
      </w:r>
    </w:p>
    <w:p w14:paraId="12F68080" w14:textId="5459B077" w:rsidR="00B365FE" w:rsidRDefault="004215A2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</w:rPr>
      </w:pPr>
      <w:proofErr w:type="gramStart"/>
      <w:r>
        <w:rPr>
          <w:rFonts w:eastAsia="Times New Roman"/>
          <w:b/>
          <w:bCs/>
          <w:color w:val="auto"/>
          <w:sz w:val="20"/>
          <w:szCs w:val="20"/>
        </w:rPr>
        <w:t>P:</w:t>
      </w:r>
      <w:r w:rsidR="00B365FE" w:rsidRPr="00B365FE">
        <w:rPr>
          <w:rFonts w:eastAsia="Times New Roman"/>
          <w:b/>
          <w:bCs/>
          <w:color w:val="auto"/>
          <w:sz w:val="20"/>
          <w:szCs w:val="20"/>
        </w:rPr>
        <w:t>Declare</w:t>
      </w:r>
      <w:proofErr w:type="gramEnd"/>
      <w:r w:rsidR="00B365FE" w:rsidRPr="00B365FE">
        <w:rPr>
          <w:rFonts w:eastAsia="Times New Roman"/>
          <w:b/>
          <w:bCs/>
          <w:color w:val="auto"/>
          <w:sz w:val="20"/>
          <w:szCs w:val="20"/>
        </w:rPr>
        <w:t xml:space="preserve"> to us, Mary, the vision of thy journey.</w:t>
      </w:r>
    </w:p>
    <w:p w14:paraId="1C8974C4" w14:textId="43B2B0E9" w:rsidR="00B365FE" w:rsidRDefault="004215A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  <w:sz w:val="20"/>
          <w:szCs w:val="20"/>
        </w:rPr>
        <w:t>C:</w:t>
      </w:r>
      <w:r w:rsidR="00B365FE">
        <w:rPr>
          <w:rFonts w:eastAsia="Times New Roman"/>
          <w:color w:val="auto"/>
          <w:sz w:val="20"/>
          <w:szCs w:val="20"/>
        </w:rPr>
        <w:t>“</w:t>
      </w:r>
      <w:proofErr w:type="gramEnd"/>
      <w:r w:rsidR="00B365FE">
        <w:rPr>
          <w:rFonts w:eastAsia="Times New Roman"/>
          <w:color w:val="auto"/>
          <w:sz w:val="20"/>
          <w:szCs w:val="20"/>
        </w:rPr>
        <w:t xml:space="preserve">I saw the Tomb of Christ living and likewise the glory of the </w:t>
      </w:r>
      <w:proofErr w:type="spellStart"/>
      <w:r w:rsidR="00B365FE">
        <w:rPr>
          <w:rFonts w:eastAsia="Times New Roman"/>
          <w:color w:val="auto"/>
          <w:sz w:val="20"/>
          <w:szCs w:val="20"/>
        </w:rPr>
        <w:t>Risen:Bright</w:t>
      </w:r>
      <w:proofErr w:type="spellEnd"/>
      <w:r w:rsidR="00B365FE">
        <w:rPr>
          <w:rFonts w:eastAsia="Times New Roman"/>
          <w:color w:val="auto"/>
          <w:sz w:val="20"/>
          <w:szCs w:val="20"/>
        </w:rPr>
        <w:t xml:space="preserve"> Angels attesting, the shroud and napkin resting</w:t>
      </w:r>
    </w:p>
    <w:p w14:paraId="21F6AA8B" w14:textId="760FE7BE" w:rsidR="00B365FE" w:rsidRDefault="004215A2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</w:rPr>
      </w:pPr>
      <w:proofErr w:type="gramStart"/>
      <w:r>
        <w:rPr>
          <w:rFonts w:eastAsia="Times New Roman"/>
          <w:b/>
          <w:bCs/>
          <w:color w:val="auto"/>
          <w:sz w:val="20"/>
          <w:szCs w:val="20"/>
        </w:rPr>
        <w:t>P:</w:t>
      </w:r>
      <w:r w:rsidR="00B365FE" w:rsidRPr="00B365FE">
        <w:rPr>
          <w:rFonts w:eastAsia="Times New Roman"/>
          <w:b/>
          <w:bCs/>
          <w:color w:val="auto"/>
          <w:sz w:val="20"/>
          <w:szCs w:val="20"/>
        </w:rPr>
        <w:t>Yea</w:t>
      </w:r>
      <w:proofErr w:type="gramEnd"/>
      <w:r w:rsidR="00B365FE" w:rsidRPr="00B365FE">
        <w:rPr>
          <w:rFonts w:eastAsia="Times New Roman"/>
          <w:b/>
          <w:bCs/>
          <w:color w:val="auto"/>
          <w:sz w:val="20"/>
          <w:szCs w:val="20"/>
        </w:rPr>
        <w:t>, Christ my hope is arisen: to Galilee he now goes before you.”</w:t>
      </w:r>
    </w:p>
    <w:p w14:paraId="4B3D92FB" w14:textId="675DD6AF" w:rsidR="00B365FE" w:rsidRPr="00B365FE" w:rsidRDefault="004215A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  <w:sz w:val="20"/>
          <w:szCs w:val="20"/>
        </w:rPr>
        <w:t>C:</w:t>
      </w:r>
      <w:r w:rsidR="00B365FE">
        <w:rPr>
          <w:rFonts w:eastAsia="Times New Roman"/>
          <w:color w:val="auto"/>
          <w:sz w:val="20"/>
          <w:szCs w:val="20"/>
        </w:rPr>
        <w:t>Christ</w:t>
      </w:r>
      <w:proofErr w:type="gramEnd"/>
      <w:r w:rsidR="00B365FE">
        <w:rPr>
          <w:rFonts w:eastAsia="Times New Roman"/>
          <w:color w:val="auto"/>
          <w:sz w:val="20"/>
          <w:szCs w:val="20"/>
        </w:rPr>
        <w:t xml:space="preserve"> indeed </w:t>
      </w:r>
      <w:r>
        <w:rPr>
          <w:rFonts w:eastAsia="Times New Roman"/>
          <w:color w:val="auto"/>
          <w:sz w:val="20"/>
          <w:szCs w:val="20"/>
        </w:rPr>
        <w:t>from death is risen, so we know most surely: O King and Conqueror, grant to us mercy. Amen. Alleluia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2B16F0A0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>St.</w:t>
      </w:r>
      <w:r w:rsidR="00214D5F">
        <w:rPr>
          <w:rFonts w:eastAsia="Times New Roman"/>
          <w:color w:val="auto"/>
          <w:sz w:val="20"/>
          <w:szCs w:val="20"/>
        </w:rPr>
        <w:t xml:space="preserve"> </w:t>
      </w:r>
      <w:r w:rsidR="00B365FE">
        <w:rPr>
          <w:rFonts w:eastAsia="Times New Roman"/>
          <w:color w:val="auto"/>
          <w:sz w:val="20"/>
          <w:szCs w:val="20"/>
        </w:rPr>
        <w:t>John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4C531F">
        <w:rPr>
          <w:rFonts w:eastAsia="Times New Roman"/>
          <w:color w:val="auto"/>
          <w:sz w:val="20"/>
          <w:szCs w:val="20"/>
        </w:rPr>
        <w:t>2</w:t>
      </w:r>
      <w:r w:rsidR="00B365FE">
        <w:rPr>
          <w:rFonts w:eastAsia="Times New Roman"/>
          <w:color w:val="auto"/>
          <w:sz w:val="20"/>
          <w:szCs w:val="20"/>
        </w:rPr>
        <w:t>0</w:t>
      </w:r>
      <w:r w:rsidR="003D6AA5">
        <w:rPr>
          <w:rFonts w:eastAsia="Times New Roman"/>
          <w:color w:val="auto"/>
          <w:sz w:val="20"/>
          <w:szCs w:val="20"/>
        </w:rPr>
        <w:t>:</w:t>
      </w:r>
      <w:r w:rsidR="004C531F">
        <w:rPr>
          <w:rFonts w:eastAsia="Times New Roman"/>
          <w:color w:val="auto"/>
          <w:sz w:val="20"/>
          <w:szCs w:val="20"/>
        </w:rPr>
        <w:t>1</w:t>
      </w:r>
      <w:r w:rsidR="00DF43AD">
        <w:rPr>
          <w:rFonts w:eastAsia="Times New Roman"/>
          <w:color w:val="auto"/>
          <w:sz w:val="20"/>
          <w:szCs w:val="20"/>
        </w:rPr>
        <w:t>-</w:t>
      </w:r>
      <w:r w:rsidR="00B365FE">
        <w:rPr>
          <w:rFonts w:eastAsia="Times New Roman"/>
          <w:color w:val="auto"/>
          <w:sz w:val="20"/>
          <w:szCs w:val="20"/>
        </w:rPr>
        <w:t>10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A577E">
        <w:rPr>
          <w:rFonts w:eastAsia="Times New Roman"/>
          <w:color w:val="auto"/>
          <w:sz w:val="20"/>
          <w:szCs w:val="20"/>
        </w:rPr>
        <w:t>1</w:t>
      </w:r>
      <w:r w:rsidR="00B365FE">
        <w:rPr>
          <w:rFonts w:eastAsia="Times New Roman"/>
          <w:color w:val="auto"/>
          <w:sz w:val="20"/>
          <w:szCs w:val="20"/>
        </w:rPr>
        <w:t>64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7D9E14A" w14:textId="36FBA7F4" w:rsidR="00782AEF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B365FE">
        <w:rPr>
          <w:rFonts w:eastAsia="Times New Roman"/>
          <w:b/>
          <w:bCs/>
          <w:color w:val="auto"/>
          <w:sz w:val="20"/>
          <w:szCs w:val="20"/>
          <w:lang w:val="en"/>
        </w:rPr>
        <w:t>91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E0F938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  <w:r w:rsidR="00B365FE">
        <w:rPr>
          <w:rFonts w:eastAsia="Times New Roman"/>
          <w:color w:val="auto"/>
          <w:sz w:val="20"/>
          <w:szCs w:val="20"/>
          <w:lang w:val="en"/>
        </w:rPr>
        <w:t>for Easter (BCP p.78)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36FDA8F0" w:rsidR="002114A4" w:rsidRPr="00AB01A0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</w:t>
      </w:r>
      <w:r w:rsidR="005055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                            </w:t>
      </w:r>
      <w:r w:rsidR="004215A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01A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B365FE">
        <w:rPr>
          <w:rFonts w:eastAsia="Times New Roman"/>
          <w:b/>
          <w:bCs/>
          <w:color w:val="auto"/>
          <w:sz w:val="20"/>
          <w:szCs w:val="20"/>
          <w:lang w:val="en"/>
        </w:rPr>
        <w:t>88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1C463755" w:rsidR="00DB71BD" w:rsidRPr="00AC1A1B" w:rsidRDefault="002A0EA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="003445AF">
        <w:rPr>
          <w:rFonts w:eastAsia="Times New Roman"/>
          <w:color w:val="auto"/>
          <w:sz w:val="20"/>
          <w:szCs w:val="20"/>
          <w:lang w:val="en"/>
        </w:rPr>
        <w:t xml:space="preserve"> and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3B0772">
        <w:rPr>
          <w:rFonts w:eastAsia="Times New Roman"/>
          <w:color w:val="auto"/>
          <w:sz w:val="20"/>
          <w:szCs w:val="20"/>
          <w:lang w:val="en"/>
        </w:rPr>
        <w:t>Blessing</w:t>
      </w:r>
      <w:proofErr w:type="gramStart"/>
      <w:r w:rsidR="00216FBA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3445A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3445AF" w:rsidRPr="003939A7">
        <w:rPr>
          <w:rFonts w:eastAsia="Times New Roman"/>
          <w:color w:val="auto"/>
          <w:sz w:val="20"/>
          <w:szCs w:val="20"/>
          <w:lang w:val="en"/>
        </w:rPr>
        <w:t xml:space="preserve">BCP P.83) 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B365FE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>Hymn 89</w:t>
      </w:r>
      <w:r w:rsidR="00216FBA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</w:t>
      </w:r>
      <w:r w:rsidR="00CA2EDE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</w:t>
      </w:r>
      <w:r w:rsidR="00063501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</w:t>
      </w:r>
      <w:r w:rsidR="001C5156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</w:t>
      </w:r>
      <w:r w:rsidR="008A6BC0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  <w:r w:rsidR="00B805DD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</w:t>
      </w:r>
    </w:p>
    <w:p w14:paraId="53DADD41" w14:textId="1C5E2A8E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9FC7EA0" w14:textId="56929637" w:rsid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99B0DE" w14:textId="77777777" w:rsidR="00AB01A0" w:rsidRP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63934826" w14:textId="1B921E9D" w:rsidR="00D569C8" w:rsidRPr="00D569C8" w:rsidRDefault="00D569C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96464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4502C"/>
    <w:rsid w:val="001512B5"/>
    <w:rsid w:val="00153DE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0109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2D71"/>
    <w:rsid w:val="00204A3C"/>
    <w:rsid w:val="00207BBD"/>
    <w:rsid w:val="002114A4"/>
    <w:rsid w:val="002123C0"/>
    <w:rsid w:val="0021315F"/>
    <w:rsid w:val="00214536"/>
    <w:rsid w:val="00214D5F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1312"/>
    <w:rsid w:val="00296AF7"/>
    <w:rsid w:val="002A0EA8"/>
    <w:rsid w:val="002B4F3D"/>
    <w:rsid w:val="002B52C0"/>
    <w:rsid w:val="002B5B53"/>
    <w:rsid w:val="002B7A47"/>
    <w:rsid w:val="002B7F29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618A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136D"/>
    <w:rsid w:val="003352A9"/>
    <w:rsid w:val="0033565C"/>
    <w:rsid w:val="003445AF"/>
    <w:rsid w:val="00347E3B"/>
    <w:rsid w:val="00354708"/>
    <w:rsid w:val="00361906"/>
    <w:rsid w:val="00364BEA"/>
    <w:rsid w:val="003665A8"/>
    <w:rsid w:val="003713A9"/>
    <w:rsid w:val="003747B8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B6635"/>
    <w:rsid w:val="003D12B5"/>
    <w:rsid w:val="003D1772"/>
    <w:rsid w:val="003D2D50"/>
    <w:rsid w:val="003D6855"/>
    <w:rsid w:val="003D6AA5"/>
    <w:rsid w:val="003E015A"/>
    <w:rsid w:val="003E3936"/>
    <w:rsid w:val="003E41C1"/>
    <w:rsid w:val="003E6920"/>
    <w:rsid w:val="003F3452"/>
    <w:rsid w:val="003F3B2D"/>
    <w:rsid w:val="003F53D6"/>
    <w:rsid w:val="003F5541"/>
    <w:rsid w:val="003F5C36"/>
    <w:rsid w:val="003F74DF"/>
    <w:rsid w:val="00400519"/>
    <w:rsid w:val="004034EE"/>
    <w:rsid w:val="00410EAC"/>
    <w:rsid w:val="00411421"/>
    <w:rsid w:val="00416554"/>
    <w:rsid w:val="004215A2"/>
    <w:rsid w:val="004277AB"/>
    <w:rsid w:val="00431A32"/>
    <w:rsid w:val="00432A40"/>
    <w:rsid w:val="00436D4B"/>
    <w:rsid w:val="00441DBB"/>
    <w:rsid w:val="00444DF5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31F"/>
    <w:rsid w:val="004C5654"/>
    <w:rsid w:val="004C5E47"/>
    <w:rsid w:val="004D1D0E"/>
    <w:rsid w:val="004D6E0C"/>
    <w:rsid w:val="004D6E90"/>
    <w:rsid w:val="004E2A3C"/>
    <w:rsid w:val="004E3434"/>
    <w:rsid w:val="004E3C7D"/>
    <w:rsid w:val="004E645F"/>
    <w:rsid w:val="004E7135"/>
    <w:rsid w:val="004F05A2"/>
    <w:rsid w:val="004F5B9E"/>
    <w:rsid w:val="004F6C02"/>
    <w:rsid w:val="004F73D4"/>
    <w:rsid w:val="004F7F7E"/>
    <w:rsid w:val="0050138D"/>
    <w:rsid w:val="005055A7"/>
    <w:rsid w:val="00506817"/>
    <w:rsid w:val="0051170E"/>
    <w:rsid w:val="00512AA9"/>
    <w:rsid w:val="0051450A"/>
    <w:rsid w:val="0051513D"/>
    <w:rsid w:val="00515154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2535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67C92"/>
    <w:rsid w:val="00667D53"/>
    <w:rsid w:val="00676446"/>
    <w:rsid w:val="00683B97"/>
    <w:rsid w:val="00683C7B"/>
    <w:rsid w:val="00683E45"/>
    <w:rsid w:val="00686FA3"/>
    <w:rsid w:val="00687AA9"/>
    <w:rsid w:val="00687B28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6F21F0"/>
    <w:rsid w:val="0070272D"/>
    <w:rsid w:val="00707188"/>
    <w:rsid w:val="007072BE"/>
    <w:rsid w:val="00712101"/>
    <w:rsid w:val="0071486D"/>
    <w:rsid w:val="00714BBC"/>
    <w:rsid w:val="00723631"/>
    <w:rsid w:val="00725746"/>
    <w:rsid w:val="00730209"/>
    <w:rsid w:val="00732CF8"/>
    <w:rsid w:val="007404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B58E2"/>
    <w:rsid w:val="007C30C1"/>
    <w:rsid w:val="007D06E5"/>
    <w:rsid w:val="007D1B69"/>
    <w:rsid w:val="007E2C2D"/>
    <w:rsid w:val="007F3435"/>
    <w:rsid w:val="00801CE7"/>
    <w:rsid w:val="008114CA"/>
    <w:rsid w:val="00812BA4"/>
    <w:rsid w:val="00813D8E"/>
    <w:rsid w:val="00820238"/>
    <w:rsid w:val="00821592"/>
    <w:rsid w:val="00822985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66D0B"/>
    <w:rsid w:val="00871DE1"/>
    <w:rsid w:val="00884D04"/>
    <w:rsid w:val="00885653"/>
    <w:rsid w:val="00885C8E"/>
    <w:rsid w:val="00885F87"/>
    <w:rsid w:val="0088689D"/>
    <w:rsid w:val="00891A7C"/>
    <w:rsid w:val="00891CF8"/>
    <w:rsid w:val="00893845"/>
    <w:rsid w:val="008955B0"/>
    <w:rsid w:val="00895BFA"/>
    <w:rsid w:val="008A3132"/>
    <w:rsid w:val="008A6BC0"/>
    <w:rsid w:val="008B22E0"/>
    <w:rsid w:val="008B36FE"/>
    <w:rsid w:val="008B48BC"/>
    <w:rsid w:val="008C4D36"/>
    <w:rsid w:val="008D09D2"/>
    <w:rsid w:val="008D2012"/>
    <w:rsid w:val="008D37D0"/>
    <w:rsid w:val="008E686F"/>
    <w:rsid w:val="008E6E91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1CF7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553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6070C"/>
    <w:rsid w:val="00A62EDD"/>
    <w:rsid w:val="00A63CF7"/>
    <w:rsid w:val="00A677EC"/>
    <w:rsid w:val="00A778F7"/>
    <w:rsid w:val="00A804B0"/>
    <w:rsid w:val="00A8247A"/>
    <w:rsid w:val="00A82A83"/>
    <w:rsid w:val="00A86D07"/>
    <w:rsid w:val="00A912D2"/>
    <w:rsid w:val="00A9176B"/>
    <w:rsid w:val="00A91DE5"/>
    <w:rsid w:val="00A920F2"/>
    <w:rsid w:val="00AA175D"/>
    <w:rsid w:val="00AA1C98"/>
    <w:rsid w:val="00AA57C0"/>
    <w:rsid w:val="00AB01A0"/>
    <w:rsid w:val="00AB6ED4"/>
    <w:rsid w:val="00AB7706"/>
    <w:rsid w:val="00AB7F3C"/>
    <w:rsid w:val="00AC1A1B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E6F34"/>
    <w:rsid w:val="00AF621E"/>
    <w:rsid w:val="00AF62A3"/>
    <w:rsid w:val="00B1051E"/>
    <w:rsid w:val="00B12248"/>
    <w:rsid w:val="00B25372"/>
    <w:rsid w:val="00B33FE4"/>
    <w:rsid w:val="00B3406F"/>
    <w:rsid w:val="00B365FE"/>
    <w:rsid w:val="00B4512E"/>
    <w:rsid w:val="00B45467"/>
    <w:rsid w:val="00B51B98"/>
    <w:rsid w:val="00B51D32"/>
    <w:rsid w:val="00B526E0"/>
    <w:rsid w:val="00B56273"/>
    <w:rsid w:val="00B62465"/>
    <w:rsid w:val="00B63692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499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10D65"/>
    <w:rsid w:val="00C13E32"/>
    <w:rsid w:val="00C17BAB"/>
    <w:rsid w:val="00C26077"/>
    <w:rsid w:val="00C36855"/>
    <w:rsid w:val="00C52BC9"/>
    <w:rsid w:val="00C553FF"/>
    <w:rsid w:val="00C63F15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2778"/>
    <w:rsid w:val="00CB36C6"/>
    <w:rsid w:val="00CC06AA"/>
    <w:rsid w:val="00CC0F2E"/>
    <w:rsid w:val="00CC21C4"/>
    <w:rsid w:val="00CC290A"/>
    <w:rsid w:val="00CC2D39"/>
    <w:rsid w:val="00CD0186"/>
    <w:rsid w:val="00CD447A"/>
    <w:rsid w:val="00CD6EEE"/>
    <w:rsid w:val="00CD7243"/>
    <w:rsid w:val="00CE40EC"/>
    <w:rsid w:val="00CE6FCF"/>
    <w:rsid w:val="00CE7693"/>
    <w:rsid w:val="00CF038D"/>
    <w:rsid w:val="00CF1505"/>
    <w:rsid w:val="00CF3844"/>
    <w:rsid w:val="00CF5110"/>
    <w:rsid w:val="00D02BF4"/>
    <w:rsid w:val="00D12051"/>
    <w:rsid w:val="00D12B4A"/>
    <w:rsid w:val="00D136DB"/>
    <w:rsid w:val="00D1597E"/>
    <w:rsid w:val="00D240AA"/>
    <w:rsid w:val="00D2536D"/>
    <w:rsid w:val="00D27082"/>
    <w:rsid w:val="00D30015"/>
    <w:rsid w:val="00D300EA"/>
    <w:rsid w:val="00D33B22"/>
    <w:rsid w:val="00D35900"/>
    <w:rsid w:val="00D37CC8"/>
    <w:rsid w:val="00D41424"/>
    <w:rsid w:val="00D41829"/>
    <w:rsid w:val="00D436DF"/>
    <w:rsid w:val="00D44D1C"/>
    <w:rsid w:val="00D503E9"/>
    <w:rsid w:val="00D567F6"/>
    <w:rsid w:val="00D56863"/>
    <w:rsid w:val="00D569C8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3073"/>
    <w:rsid w:val="00DC647D"/>
    <w:rsid w:val="00DC7CE0"/>
    <w:rsid w:val="00DD4B47"/>
    <w:rsid w:val="00DD6669"/>
    <w:rsid w:val="00DE5352"/>
    <w:rsid w:val="00DE5550"/>
    <w:rsid w:val="00DE72D2"/>
    <w:rsid w:val="00DE7D58"/>
    <w:rsid w:val="00DF43AD"/>
    <w:rsid w:val="00DF4440"/>
    <w:rsid w:val="00DF509F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27D75"/>
    <w:rsid w:val="00E33C65"/>
    <w:rsid w:val="00E34A14"/>
    <w:rsid w:val="00E364CD"/>
    <w:rsid w:val="00E44284"/>
    <w:rsid w:val="00E47969"/>
    <w:rsid w:val="00E47B7F"/>
    <w:rsid w:val="00E47B81"/>
    <w:rsid w:val="00E540E9"/>
    <w:rsid w:val="00E56BCF"/>
    <w:rsid w:val="00E56F28"/>
    <w:rsid w:val="00E611EA"/>
    <w:rsid w:val="00E66CE6"/>
    <w:rsid w:val="00E67E22"/>
    <w:rsid w:val="00E76DED"/>
    <w:rsid w:val="00E81B01"/>
    <w:rsid w:val="00E835E9"/>
    <w:rsid w:val="00E91C68"/>
    <w:rsid w:val="00E961D2"/>
    <w:rsid w:val="00EA1C0D"/>
    <w:rsid w:val="00EA3563"/>
    <w:rsid w:val="00EA56CF"/>
    <w:rsid w:val="00EA6EDD"/>
    <w:rsid w:val="00EA7E0E"/>
    <w:rsid w:val="00EB0EAB"/>
    <w:rsid w:val="00EB4A82"/>
    <w:rsid w:val="00EC3DE0"/>
    <w:rsid w:val="00EC6A28"/>
    <w:rsid w:val="00ED2F0A"/>
    <w:rsid w:val="00ED4748"/>
    <w:rsid w:val="00EE020B"/>
    <w:rsid w:val="00EE5B44"/>
    <w:rsid w:val="00EF3C1F"/>
    <w:rsid w:val="00EF4DC1"/>
    <w:rsid w:val="00EF6B7F"/>
    <w:rsid w:val="00F05C8D"/>
    <w:rsid w:val="00F05FC5"/>
    <w:rsid w:val="00F06C04"/>
    <w:rsid w:val="00F11B43"/>
    <w:rsid w:val="00F129CF"/>
    <w:rsid w:val="00F16826"/>
    <w:rsid w:val="00F30D3E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2EAC"/>
    <w:rsid w:val="00F73A8F"/>
    <w:rsid w:val="00F811D9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  <w:style w:type="paragraph" w:customStyle="1" w:styleId="Default">
    <w:name w:val="Default"/>
    <w:rsid w:val="0033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2</cp:revision>
  <cp:lastPrinted>2023-04-09T07:36:00Z</cp:lastPrinted>
  <dcterms:created xsi:type="dcterms:W3CDTF">2023-04-09T07:41:00Z</dcterms:created>
  <dcterms:modified xsi:type="dcterms:W3CDTF">2023-04-09T07:41:00Z</dcterms:modified>
</cp:coreProperties>
</file>